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5A5B3" w14:textId="77777777" w:rsidR="00FE4C20" w:rsidRPr="00FE4C20" w:rsidRDefault="00F67587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Семинарское</w:t>
      </w:r>
      <w:r w:rsidR="00B1097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14:paraId="1C9B326E" w14:textId="77777777" w:rsidR="00455E2E" w:rsidRPr="00CF30CC" w:rsidRDefault="00455E2E" w:rsidP="00455E2E">
      <w:pPr>
        <w:tabs>
          <w:tab w:val="left" w:pos="165"/>
          <w:tab w:val="left" w:pos="239"/>
        </w:tabs>
        <w:rPr>
          <w:rStyle w:val="a9"/>
          <w:b/>
          <w:i w:val="0"/>
          <w:szCs w:val="28"/>
        </w:rPr>
      </w:pPr>
      <w:r w:rsidRPr="00CF30CC">
        <w:rPr>
          <w:rStyle w:val="a9"/>
          <w:b/>
          <w:i w:val="0"/>
          <w:szCs w:val="28"/>
        </w:rPr>
        <w:t>Экономические основы развития спорта и физической культуры</w:t>
      </w:r>
    </w:p>
    <w:p w14:paraId="1DD05425" w14:textId="77777777" w:rsidR="00023DAE" w:rsidRPr="00F67587" w:rsidRDefault="00023DAE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38CDC8" w14:textId="77777777" w:rsidR="00DF373E" w:rsidRPr="00DF373E" w:rsidRDefault="00DF373E" w:rsidP="00DF373E">
      <w:pPr>
        <w:pStyle w:val="a4"/>
        <w:ind w:firstLine="709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</w:p>
    <w:p w14:paraId="0A3B504B" w14:textId="77777777" w:rsidR="007C69B3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14:paraId="20841089" w14:textId="77777777" w:rsidR="007C69B3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  <w:bookmarkStart w:id="0" w:name="_GoBack"/>
      <w:bookmarkEnd w:id="0"/>
    </w:p>
    <w:p w14:paraId="057B0F98" w14:textId="77777777" w:rsidR="007C69B3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14:paraId="5D11FA0E" w14:textId="77777777" w:rsidR="007C69B3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14:paraId="15B2E200" w14:textId="77777777" w:rsidR="007C69B3" w:rsidRPr="00142CB8" w:rsidRDefault="007C69B3" w:rsidP="00A04255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14:paraId="0A94D798" w14:textId="77777777" w:rsidR="007C69B3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14:paraId="15E81EA7" w14:textId="77777777" w:rsid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 xml:space="preserve">Финансирование физической культуры и спорта. </w:t>
      </w:r>
    </w:p>
    <w:p w14:paraId="04108565" w14:textId="77777777" w:rsid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 xml:space="preserve">Бюджетное финансирование физической культуры и спорта. </w:t>
      </w:r>
    </w:p>
    <w:p w14:paraId="33543759" w14:textId="77777777" w:rsid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 xml:space="preserve">Внебюджетное финансирование физической культуры и спорта. </w:t>
      </w:r>
    </w:p>
    <w:p w14:paraId="569CA93F" w14:textId="77777777" w:rsid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 xml:space="preserve">Доходы физкультурно-спортивных организаций от предпринимательской деятельности. </w:t>
      </w:r>
    </w:p>
    <w:p w14:paraId="0259805E" w14:textId="77777777" w:rsid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 xml:space="preserve">Поступления из внебюджетных фондов содействия развитию физической культуры и спорта. </w:t>
      </w:r>
    </w:p>
    <w:p w14:paraId="58226051" w14:textId="77777777" w:rsid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>Игорный бизнес как внебюджетный источник финансирования физической культуры и спорта.</w:t>
      </w:r>
    </w:p>
    <w:p w14:paraId="5F568BB0" w14:textId="77777777" w:rsid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 xml:space="preserve"> Спонсорство как внебюджетный источник материального обеспечения физической культуры и спорта. </w:t>
      </w:r>
    </w:p>
    <w:p w14:paraId="434C6F9B" w14:textId="77777777" w:rsid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 xml:space="preserve">Экономические основы развития резервного спорта и спорта высших достижений. </w:t>
      </w:r>
    </w:p>
    <w:p w14:paraId="68EDC509" w14:textId="77777777" w:rsid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 xml:space="preserve">Экономические массовой и рекреационной физической культуры. </w:t>
      </w:r>
    </w:p>
    <w:p w14:paraId="73C3CE24" w14:textId="77777777" w:rsid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 xml:space="preserve">Организация экономической деятельности в сфере физической культуры и спорта. </w:t>
      </w:r>
    </w:p>
    <w:p w14:paraId="1C7D5EC3" w14:textId="04ACC9BB" w:rsidR="001F7796" w:rsidRPr="001F7796" w:rsidRDefault="001F7796" w:rsidP="001F7796">
      <w:pPr>
        <w:pStyle w:val="ab"/>
        <w:widowControl w:val="0"/>
        <w:numPr>
          <w:ilvl w:val="0"/>
          <w:numId w:val="17"/>
        </w:numPr>
        <w:autoSpaceDE w:val="0"/>
        <w:autoSpaceDN w:val="0"/>
        <w:adjustRightInd w:val="0"/>
        <w:outlineLvl w:val="5"/>
        <w:rPr>
          <w:iCs/>
          <w:szCs w:val="28"/>
        </w:rPr>
      </w:pPr>
      <w:r w:rsidRPr="001F7796">
        <w:rPr>
          <w:iCs/>
          <w:szCs w:val="28"/>
        </w:rPr>
        <w:t>Экономическое планирование и прогнозирование деятельности различных организаций сферы физической культуры и спорта: детско-юношеская спортивная школа, специализированная детско-юношеская школа олимпийского резерва, физкультурно-оздоровительный комбинат, коллектив физкультуры и т. д.</w:t>
      </w:r>
    </w:p>
    <w:p w14:paraId="0ED30DC0" w14:textId="77777777" w:rsidR="00A04255" w:rsidRDefault="00A04255" w:rsidP="00A04255">
      <w:pPr>
        <w:pStyle w:val="Default"/>
        <w:ind w:firstLine="709"/>
        <w:jc w:val="both"/>
        <w:rPr>
          <w:sz w:val="28"/>
          <w:szCs w:val="28"/>
        </w:rPr>
      </w:pPr>
    </w:p>
    <w:p w14:paraId="51C345A2" w14:textId="77777777" w:rsidR="007C69B3" w:rsidRDefault="007C69B3" w:rsidP="00A04255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14:paraId="072F8BE1" w14:textId="77777777" w:rsidR="00751DCB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 w:rsidRPr="00A04255">
        <w:rPr>
          <w:sz w:val="28"/>
          <w:szCs w:val="28"/>
        </w:rPr>
        <w:t>1.</w:t>
      </w:r>
      <w:r w:rsidR="00A04255" w:rsidRPr="00A04255">
        <w:rPr>
          <w:sz w:val="28"/>
          <w:szCs w:val="28"/>
        </w:rPr>
        <w:t xml:space="preserve"> </w:t>
      </w:r>
      <w:r w:rsidR="00751DCB" w:rsidRPr="00751DCB">
        <w:rPr>
          <w:sz w:val="28"/>
          <w:szCs w:val="28"/>
        </w:rPr>
        <w:t>Роль меценатства и спонсорства в работе спортивных организаций.</w:t>
      </w:r>
    </w:p>
    <w:p w14:paraId="50AEF018" w14:textId="68C0D7FD" w:rsidR="00A04255" w:rsidRPr="00A04255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 w:rsidRPr="00A04255">
        <w:rPr>
          <w:sz w:val="28"/>
          <w:szCs w:val="28"/>
        </w:rPr>
        <w:t>2.</w:t>
      </w:r>
      <w:r w:rsidR="00A04255" w:rsidRPr="00A04255">
        <w:rPr>
          <w:sz w:val="28"/>
          <w:szCs w:val="28"/>
        </w:rPr>
        <w:t xml:space="preserve"> </w:t>
      </w:r>
      <w:r w:rsidR="00751DCB" w:rsidRPr="00751DCB">
        <w:rPr>
          <w:sz w:val="28"/>
          <w:szCs w:val="28"/>
        </w:rPr>
        <w:t>Оптимальные способы привлечения меценатов и спонсоров для нужд спортивных организаций на районном и городском уровне.</w:t>
      </w:r>
    </w:p>
    <w:p w14:paraId="623DAB3F" w14:textId="7DFFF62B" w:rsidR="00A04255" w:rsidRPr="00A04255" w:rsidRDefault="007C69B3" w:rsidP="00A04255">
      <w:pPr>
        <w:pStyle w:val="Default"/>
        <w:ind w:firstLine="709"/>
        <w:jc w:val="both"/>
        <w:rPr>
          <w:sz w:val="28"/>
          <w:szCs w:val="28"/>
        </w:rPr>
      </w:pPr>
      <w:r w:rsidRPr="00A04255">
        <w:rPr>
          <w:sz w:val="28"/>
          <w:szCs w:val="28"/>
        </w:rPr>
        <w:t>3.</w:t>
      </w:r>
      <w:r w:rsidR="00A04255" w:rsidRPr="00A04255">
        <w:rPr>
          <w:sz w:val="28"/>
          <w:szCs w:val="28"/>
        </w:rPr>
        <w:t xml:space="preserve"> </w:t>
      </w:r>
      <w:r w:rsidR="00751DCB" w:rsidRPr="00751DCB">
        <w:rPr>
          <w:sz w:val="28"/>
          <w:szCs w:val="28"/>
        </w:rPr>
        <w:t>Экономическая деятельность ДЮСШ и СДЮШОР: проблемы и решения.</w:t>
      </w:r>
    </w:p>
    <w:sectPr w:rsidR="00A04255" w:rsidRPr="00A04255" w:rsidSect="00076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735309"/>
    <w:multiLevelType w:val="multilevel"/>
    <w:tmpl w:val="A136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4C5E12"/>
    <w:multiLevelType w:val="singleLevel"/>
    <w:tmpl w:val="20B4FAA6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B0F6325"/>
    <w:multiLevelType w:val="multilevel"/>
    <w:tmpl w:val="8F506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AB15D3"/>
    <w:multiLevelType w:val="hybridMultilevel"/>
    <w:tmpl w:val="1F322A60"/>
    <w:lvl w:ilvl="0" w:tplc="A51802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6"/>
  </w:num>
  <w:num w:numId="4">
    <w:abstractNumId w:val="14"/>
  </w:num>
  <w:num w:numId="5">
    <w:abstractNumId w:val="15"/>
  </w:num>
  <w:num w:numId="6">
    <w:abstractNumId w:val="2"/>
  </w:num>
  <w:num w:numId="7">
    <w:abstractNumId w:val="12"/>
  </w:num>
  <w:num w:numId="8">
    <w:abstractNumId w:val="6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0"/>
  </w:num>
  <w:num w:numId="15">
    <w:abstractNumId w:val="7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C20"/>
    <w:rsid w:val="00023DAE"/>
    <w:rsid w:val="000666F3"/>
    <w:rsid w:val="0007654E"/>
    <w:rsid w:val="00146281"/>
    <w:rsid w:val="001F0368"/>
    <w:rsid w:val="001F7796"/>
    <w:rsid w:val="0027578A"/>
    <w:rsid w:val="003F0D94"/>
    <w:rsid w:val="00455E2E"/>
    <w:rsid w:val="00486009"/>
    <w:rsid w:val="00503332"/>
    <w:rsid w:val="00526D5F"/>
    <w:rsid w:val="00530234"/>
    <w:rsid w:val="005C7859"/>
    <w:rsid w:val="005D6E39"/>
    <w:rsid w:val="005E079C"/>
    <w:rsid w:val="00627701"/>
    <w:rsid w:val="00751DCB"/>
    <w:rsid w:val="00770F23"/>
    <w:rsid w:val="007711F4"/>
    <w:rsid w:val="007C69B3"/>
    <w:rsid w:val="009A2EBA"/>
    <w:rsid w:val="00A04255"/>
    <w:rsid w:val="00A33058"/>
    <w:rsid w:val="00A362AF"/>
    <w:rsid w:val="00B10970"/>
    <w:rsid w:val="00B27C0C"/>
    <w:rsid w:val="00B75D26"/>
    <w:rsid w:val="00BD09FB"/>
    <w:rsid w:val="00C00657"/>
    <w:rsid w:val="00CE48C7"/>
    <w:rsid w:val="00D21BC5"/>
    <w:rsid w:val="00DD0B08"/>
    <w:rsid w:val="00DE6A29"/>
    <w:rsid w:val="00DF373E"/>
    <w:rsid w:val="00E97D8F"/>
    <w:rsid w:val="00EA4777"/>
    <w:rsid w:val="00F15CAD"/>
    <w:rsid w:val="00F3333E"/>
    <w:rsid w:val="00F67587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5BD79"/>
  <w15:docId w15:val="{D99C98D7-0CF0-4E26-807C-DE772108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qFormat/>
    <w:rsid w:val="00B10970"/>
    <w:rPr>
      <w:i/>
      <w:iCs/>
    </w:rPr>
  </w:style>
  <w:style w:type="table" w:styleId="aa">
    <w:name w:val="Table Grid"/>
    <w:basedOn w:val="a1"/>
    <w:rsid w:val="00CE48C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EA4777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EA47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C69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1F7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User</cp:lastModifiedBy>
  <cp:revision>9</cp:revision>
  <dcterms:created xsi:type="dcterms:W3CDTF">2017-11-28T18:47:00Z</dcterms:created>
  <dcterms:modified xsi:type="dcterms:W3CDTF">2020-03-25T17:46:00Z</dcterms:modified>
</cp:coreProperties>
</file>